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12" w:rsidRPr="002C5626" w:rsidRDefault="009F5312" w:rsidP="002C5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  <w:r w:rsidRPr="002C5626"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Zoom guidelines:</w:t>
      </w:r>
    </w:p>
    <w:p w:rsidR="009F5312" w:rsidRPr="009F5312" w:rsidRDefault="009F5312" w:rsidP="009F53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</w:pPr>
    </w:p>
    <w:p w:rsidR="009F5312" w:rsidRPr="002C5626" w:rsidRDefault="009F5312" w:rsidP="0033707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C5626">
        <w:rPr>
          <w:rFonts w:ascii="TimesNewRomanPSMT" w:hAnsi="TimesNewRomanPSMT" w:cs="TimesNewRomanPSMT"/>
          <w:sz w:val="24"/>
          <w:szCs w:val="24"/>
          <w:lang w:val="en-US"/>
        </w:rPr>
        <w:t>You may need to download Zoom before you can join the meeting. Please click the</w:t>
      </w:r>
      <w:r w:rsidR="002C5626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>invitation link and download in good time before the call begins. The meeting room</w:t>
      </w:r>
      <w:r w:rsidR="002C5626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will be open from </w:t>
      </w:r>
      <w:r w:rsidR="00784920" w:rsidRPr="002C5626">
        <w:rPr>
          <w:rFonts w:ascii="TimesNewRomanPSMT" w:hAnsi="TimesNewRomanPSMT" w:cs="TimesNewRomanPSMT"/>
          <w:sz w:val="24"/>
          <w:szCs w:val="24"/>
          <w:lang w:val="en-US"/>
        </w:rPr>
        <w:t>8:45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2C5626">
        <w:rPr>
          <w:rFonts w:ascii="TimesNewRomanPSMT" w:hAnsi="TimesNewRomanPSMT" w:cs="TimesNewRomanPSMT"/>
          <w:sz w:val="24"/>
          <w:szCs w:val="24"/>
          <w:lang w:val="en-US"/>
        </w:rPr>
        <w:t xml:space="preserve">CEST 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>for anyone wishing to test and troubleshoot.</w:t>
      </w:r>
    </w:p>
    <w:p w:rsidR="009F5312" w:rsidRPr="009F5312" w:rsidRDefault="009F5312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784920" w:rsidRDefault="009F5312" w:rsidP="00C41D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7709C">
        <w:rPr>
          <w:rFonts w:ascii="TimesNewRomanPSMT" w:hAnsi="TimesNewRomanPSMT" w:cs="TimesNewRomanPSMT"/>
          <w:sz w:val="24"/>
          <w:szCs w:val="24"/>
          <w:lang w:val="en-US"/>
        </w:rPr>
        <w:t>Please be in the meeting room at the latest by</w:t>
      </w:r>
      <w:r w:rsidR="00521EBB"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 8:55</w:t>
      </w:r>
      <w:r w:rsidR="00784920"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 CEST</w:t>
      </w:r>
      <w:r w:rsidRPr="00F7709C">
        <w:rPr>
          <w:rFonts w:ascii="TimesNewRomanPSMT" w:hAnsi="TimesNewRomanPSMT" w:cs="TimesNewRomanPSMT"/>
          <w:sz w:val="24"/>
          <w:szCs w:val="24"/>
          <w:lang w:val="en-US"/>
        </w:rPr>
        <w:t>, so we can start</w:t>
      </w:r>
      <w:r w:rsidR="002C5626"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the agenda promptly at </w:t>
      </w:r>
      <w:r w:rsidR="00521EBB" w:rsidRPr="00F7709C">
        <w:rPr>
          <w:rFonts w:ascii="TimesNewRomanPSMT" w:hAnsi="TimesNewRomanPSMT" w:cs="TimesNewRomanPSMT"/>
          <w:sz w:val="24"/>
          <w:szCs w:val="24"/>
          <w:lang w:val="en-US"/>
        </w:rPr>
        <w:t>9</w:t>
      </w:r>
      <w:r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:00 </w:t>
      </w:r>
      <w:r w:rsidR="00521EBB"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CEST. </w:t>
      </w:r>
      <w:r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The room is available from </w:t>
      </w:r>
      <w:r w:rsidR="00521EBB" w:rsidRPr="00F7709C">
        <w:rPr>
          <w:rFonts w:ascii="TimesNewRomanPSMT" w:hAnsi="TimesNewRomanPSMT" w:cs="TimesNewRomanPSMT"/>
          <w:sz w:val="24"/>
          <w:szCs w:val="24"/>
          <w:lang w:val="en-US"/>
        </w:rPr>
        <w:t>8:45</w:t>
      </w:r>
      <w:r w:rsidR="00F7709C">
        <w:rPr>
          <w:rFonts w:ascii="TimesNewRomanPSMT" w:hAnsi="TimesNewRomanPSMT" w:cs="TimesNewRomanPSMT"/>
          <w:sz w:val="24"/>
          <w:szCs w:val="24"/>
          <w:lang w:val="en-US"/>
        </w:rPr>
        <w:t xml:space="preserve"> CEST</w:t>
      </w:r>
    </w:p>
    <w:p w:rsidR="00F7709C" w:rsidRPr="00F7709C" w:rsidRDefault="00F7709C" w:rsidP="00F7709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F5312" w:rsidRPr="002C5626" w:rsidRDefault="009F5312" w:rsidP="002C56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C5626">
        <w:rPr>
          <w:rFonts w:ascii="TimesNewRomanPSMT" w:hAnsi="TimesNewRomanPSMT" w:cs="TimesNewRomanPSMT"/>
          <w:sz w:val="24"/>
          <w:szCs w:val="24"/>
          <w:lang w:val="en-US"/>
        </w:rPr>
        <w:t>Please use headphones including mic</w:t>
      </w:r>
      <w:r w:rsidR="002C5626">
        <w:rPr>
          <w:rFonts w:ascii="TimesNewRomanPSMT" w:hAnsi="TimesNewRomanPSMT" w:cs="TimesNewRomanPSMT"/>
          <w:sz w:val="24"/>
          <w:szCs w:val="24"/>
          <w:lang w:val="en-US"/>
        </w:rPr>
        <w:t>rophone,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if possible, to optimi</w:t>
      </w:r>
      <w:r w:rsidR="00F7709C">
        <w:rPr>
          <w:rFonts w:ascii="TimesNewRomanPSMT" w:hAnsi="TimesNewRomanPSMT" w:cs="TimesNewRomanPSMT"/>
          <w:sz w:val="24"/>
          <w:szCs w:val="24"/>
          <w:lang w:val="en-US"/>
        </w:rPr>
        <w:t>z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>e your input sound quality.</w:t>
      </w:r>
    </w:p>
    <w:p w:rsidR="00784920" w:rsidRPr="009F5312" w:rsidRDefault="00784920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F5312" w:rsidRPr="002C5626" w:rsidRDefault="00F7709C" w:rsidP="002C56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At 9:00 CEST</w:t>
      </w:r>
      <w:r w:rsidR="009F5312" w:rsidRPr="002C5626">
        <w:rPr>
          <w:rFonts w:ascii="TimesNewRomanPSMT" w:hAnsi="TimesNewRomanPSMT" w:cs="TimesNewRomanPSMT"/>
          <w:sz w:val="24"/>
          <w:szCs w:val="24"/>
          <w:lang w:val="en-US"/>
        </w:rPr>
        <w:t>, the host will mute everybody’</w:t>
      </w:r>
      <w:r w:rsidR="00784920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s microphone for the duration of the presentations. </w:t>
      </w:r>
    </w:p>
    <w:p w:rsidR="00871C31" w:rsidRDefault="00871C31" w:rsidP="00871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871C31" w:rsidRPr="002C5626" w:rsidRDefault="00871C31" w:rsidP="002C56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While presentations are ongoing, you can ask a clarification questions related to the presentation by raising your hand, </w:t>
      </w:r>
      <w:r w:rsidR="002C5626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“Raise Hand” 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button is located in the </w:t>
      </w:r>
      <w:r w:rsidR="00F7709C">
        <w:rPr>
          <w:rFonts w:ascii="TimesNewRomanPSMT" w:hAnsi="TimesNewRomanPSMT" w:cs="TimesNewRomanPSMT"/>
          <w:sz w:val="24"/>
          <w:szCs w:val="24"/>
          <w:lang w:val="en-US"/>
        </w:rPr>
        <w:t>‘</w:t>
      </w:r>
      <w:r w:rsidR="00FB0FC1" w:rsidRPr="002C5626">
        <w:rPr>
          <w:rFonts w:ascii="TimesNewRomanPSMT" w:hAnsi="TimesNewRomanPSMT" w:cs="TimesNewRomanPSMT"/>
          <w:sz w:val="24"/>
          <w:szCs w:val="24"/>
          <w:lang w:val="en-US"/>
        </w:rPr>
        <w:t>participant view</w:t>
      </w:r>
      <w:r w:rsidR="00F7709C">
        <w:rPr>
          <w:rFonts w:ascii="TimesNewRomanPSMT" w:hAnsi="TimesNewRomanPSMT" w:cs="TimesNewRomanPSMT"/>
          <w:sz w:val="24"/>
          <w:szCs w:val="24"/>
          <w:lang w:val="en-US"/>
        </w:rPr>
        <w:t>’</w:t>
      </w:r>
      <w:r w:rsidR="00FB0FC1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on </w:t>
      </w:r>
      <w:r w:rsidR="00F7709C">
        <w:rPr>
          <w:rFonts w:ascii="TimesNewRomanPSMT" w:hAnsi="TimesNewRomanPSMT" w:cs="TimesNewRomanPSMT"/>
          <w:sz w:val="24"/>
          <w:szCs w:val="24"/>
          <w:lang w:val="en-US"/>
        </w:rPr>
        <w:t>the right-</w:t>
      </w:r>
      <w:r w:rsidR="00FB0FC1" w:rsidRPr="002C5626">
        <w:rPr>
          <w:rFonts w:ascii="TimesNewRomanPSMT" w:hAnsi="TimesNewRomanPSMT" w:cs="TimesNewRomanPSMT"/>
          <w:sz w:val="24"/>
          <w:szCs w:val="24"/>
          <w:lang w:val="en-US"/>
        </w:rPr>
        <w:t>hand</w:t>
      </w:r>
      <w:r w:rsidR="002C5626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side of the screen.</w:t>
      </w:r>
      <w:r w:rsidR="002C562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The moderator will then at an appropriate time unmute you and allow you to ask your question. </w:t>
      </w:r>
      <w:r w:rsidR="00553A8D">
        <w:rPr>
          <w:rFonts w:ascii="TimesNewRomanPSMT" w:hAnsi="TimesNewRomanPSMT" w:cs="TimesNewRomanPSMT"/>
          <w:sz w:val="24"/>
          <w:szCs w:val="24"/>
          <w:lang w:val="en-US"/>
        </w:rPr>
        <w:t>To lower you</w:t>
      </w:r>
      <w:r w:rsidR="00C5300A">
        <w:rPr>
          <w:rFonts w:ascii="TimesNewRomanPSMT" w:hAnsi="TimesNewRomanPSMT" w:cs="TimesNewRomanPSMT"/>
          <w:sz w:val="24"/>
          <w:szCs w:val="24"/>
          <w:lang w:val="en-US"/>
        </w:rPr>
        <w:t>r hand, press the button again</w:t>
      </w:r>
      <w:r w:rsidR="0011079C">
        <w:rPr>
          <w:rFonts w:ascii="TimesNewRomanPSMT" w:hAnsi="TimesNewRomanPSMT" w:cs="TimesNewRomanPSMT"/>
          <w:sz w:val="24"/>
          <w:szCs w:val="24"/>
          <w:lang w:val="en-US"/>
        </w:rPr>
        <w:t>,</w:t>
      </w:r>
      <w:r w:rsidR="004D63C0">
        <w:rPr>
          <w:rFonts w:ascii="TimesNewRomanPSMT" w:hAnsi="TimesNewRomanPSMT" w:cs="TimesNewRomanPSMT"/>
          <w:sz w:val="24"/>
          <w:szCs w:val="24"/>
          <w:lang w:val="en-US"/>
        </w:rPr>
        <w:t xml:space="preserve"> this time the button</w:t>
      </w:r>
      <w:bookmarkStart w:id="0" w:name="_GoBack"/>
      <w:bookmarkEnd w:id="0"/>
      <w:r w:rsidR="00C5300A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11079C">
        <w:rPr>
          <w:rFonts w:ascii="TimesNewRomanPSMT" w:hAnsi="TimesNewRomanPSMT" w:cs="TimesNewRomanPSMT"/>
          <w:sz w:val="24"/>
          <w:szCs w:val="24"/>
          <w:lang w:val="en-US"/>
        </w:rPr>
        <w:t>read</w:t>
      </w:r>
      <w:r w:rsidR="00C5300A">
        <w:rPr>
          <w:rFonts w:ascii="TimesNewRomanPSMT" w:hAnsi="TimesNewRomanPSMT" w:cs="TimesNewRomanPSMT"/>
          <w:sz w:val="24"/>
          <w:szCs w:val="24"/>
          <w:lang w:val="en-US"/>
        </w:rPr>
        <w:t>s “Lower Hand”</w:t>
      </w:r>
    </w:p>
    <w:p w:rsidR="00FB0FC1" w:rsidRDefault="00FB0FC1" w:rsidP="00871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B0FC1" w:rsidRDefault="00FB0FC1" w:rsidP="00871C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63C9D40F" wp14:editId="3321A112">
            <wp:extent cx="4514850" cy="701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61831"/>
                    <a:stretch/>
                  </pic:blipFill>
                  <pic:spPr bwMode="auto">
                    <a:xfrm>
                      <a:off x="0" y="0"/>
                      <a:ext cx="4514850" cy="70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C31" w:rsidRDefault="00871C31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871C31" w:rsidRPr="009F5312" w:rsidRDefault="00871C31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F5312" w:rsidRDefault="009F5312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9190D" w:rsidRDefault="00C9190D" w:rsidP="002C56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Use Q&amp;A window to ask broader questions 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>(clarifications to the presentations can be done by a raised hand) these questions will be answered during the open discussion time starting at 13:00 CEST.</w:t>
      </w:r>
    </w:p>
    <w:p w:rsidR="00C9190D" w:rsidRDefault="00C9190D" w:rsidP="00C9190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2C5626" w:rsidRDefault="001740FF" w:rsidP="0017286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 xml:space="preserve">Chat window can be used to converse with all the participants. </w:t>
      </w:r>
      <w:r w:rsidR="00C9190D">
        <w:rPr>
          <w:rFonts w:ascii="TimesNewRomanPSMT" w:hAnsi="TimesNewRomanPSMT" w:cs="TimesNewRomanPSMT"/>
          <w:sz w:val="24"/>
          <w:szCs w:val="24"/>
          <w:lang w:val="en-US"/>
        </w:rPr>
        <w:t>Hosts and moderators use the c</w:t>
      </w:r>
      <w:r w:rsidR="00784920" w:rsidRPr="00C9190D">
        <w:rPr>
          <w:rFonts w:ascii="TimesNewRomanPSMT" w:hAnsi="TimesNewRomanPSMT" w:cs="TimesNewRomanPSMT"/>
          <w:sz w:val="24"/>
          <w:szCs w:val="24"/>
          <w:lang w:val="en-US"/>
        </w:rPr>
        <w:t xml:space="preserve">hat window </w:t>
      </w:r>
      <w:r w:rsidR="00C9190D">
        <w:rPr>
          <w:rFonts w:ascii="TimesNewRomanPSMT" w:hAnsi="TimesNewRomanPSMT" w:cs="TimesNewRomanPSMT"/>
          <w:sz w:val="24"/>
          <w:szCs w:val="24"/>
          <w:lang w:val="en-US"/>
        </w:rPr>
        <w:t>for general announcements to all participants</w:t>
      </w:r>
      <w:r>
        <w:rPr>
          <w:rFonts w:ascii="TimesNewRomanPSMT" w:hAnsi="TimesNewRomanPSMT" w:cs="TimesNewRomanPSMT"/>
          <w:sz w:val="24"/>
          <w:szCs w:val="24"/>
          <w:lang w:val="en-US"/>
        </w:rPr>
        <w:t>.</w:t>
      </w:r>
    </w:p>
    <w:p w:rsidR="001740FF" w:rsidRPr="001740FF" w:rsidRDefault="001740FF" w:rsidP="001740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F7709C" w:rsidRPr="00F7709C" w:rsidRDefault="009F5312" w:rsidP="00F249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F7709C">
        <w:rPr>
          <w:rFonts w:ascii="TimesNewRomanPSMT" w:hAnsi="TimesNewRomanPSMT" w:cs="TimesNewRomanPSMT"/>
          <w:sz w:val="24"/>
          <w:szCs w:val="24"/>
          <w:lang w:val="en-US"/>
        </w:rPr>
        <w:t>Once the formal agenda begins, the meeting will be recorded as an audiovisual file</w:t>
      </w:r>
      <w:r w:rsidR="002C5626" w:rsidRPr="00F7709C">
        <w:rPr>
          <w:rFonts w:ascii="TimesNewRomanPSMT" w:hAnsi="TimesNewRomanPSMT" w:cs="TimesNewRomanPSMT"/>
          <w:sz w:val="24"/>
          <w:szCs w:val="24"/>
          <w:lang w:val="en-US"/>
        </w:rPr>
        <w:t xml:space="preserve">. </w:t>
      </w:r>
    </w:p>
    <w:p w:rsidR="00784920" w:rsidRPr="009F5312" w:rsidRDefault="00784920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F5312" w:rsidRPr="002C5626" w:rsidRDefault="002C5626" w:rsidP="002C56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Thank you </w:t>
      </w:r>
      <w:r w:rsidR="009F5312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in advance for following these guidelines. </w:t>
      </w:r>
      <w:r w:rsidR="00784920" w:rsidRPr="002C5626">
        <w:rPr>
          <w:rFonts w:ascii="TimesNewRomanPSMT" w:hAnsi="TimesNewRomanPSMT" w:cs="TimesNewRomanPSMT"/>
          <w:sz w:val="24"/>
          <w:szCs w:val="24"/>
          <w:lang w:val="en-US"/>
        </w:rPr>
        <w:t>We hope all goes smoothly</w:t>
      </w:r>
      <w:r w:rsidRPr="002C5626">
        <w:rPr>
          <w:rFonts w:ascii="TimesNewRomanPSMT" w:hAnsi="TimesNewRomanPSMT" w:cs="TimesNewRomanPSMT"/>
          <w:sz w:val="24"/>
          <w:szCs w:val="24"/>
          <w:lang w:val="en-US"/>
        </w:rPr>
        <w:t>,</w:t>
      </w:r>
      <w:r w:rsidR="00784920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but please note that in these times the internet connections are in heavy use and that your or our connection</w:t>
      </w:r>
      <w:r w:rsidR="00871C31" w:rsidRPr="002C5626">
        <w:rPr>
          <w:rFonts w:ascii="TimesNewRomanPSMT" w:hAnsi="TimesNewRomanPSMT" w:cs="TimesNewRomanPSMT"/>
          <w:sz w:val="24"/>
          <w:szCs w:val="24"/>
          <w:lang w:val="en-US"/>
        </w:rPr>
        <w:t>s</w:t>
      </w:r>
      <w:r w:rsidR="00BA2275">
        <w:rPr>
          <w:rFonts w:ascii="TimesNewRomanPSMT" w:hAnsi="TimesNewRomanPSMT" w:cs="TimesNewRomanPSMT"/>
          <w:sz w:val="24"/>
          <w:szCs w:val="24"/>
          <w:lang w:val="en-US"/>
        </w:rPr>
        <w:t xml:space="preserve"> at times</w:t>
      </w:r>
      <w:r w:rsidR="00784920" w:rsidRPr="002C5626">
        <w:rPr>
          <w:rFonts w:ascii="TimesNewRomanPSMT" w:hAnsi="TimesNewRomanPSMT" w:cs="TimesNewRomanPSMT"/>
          <w:sz w:val="24"/>
          <w:szCs w:val="24"/>
          <w:lang w:val="en-US"/>
        </w:rPr>
        <w:t xml:space="preserve"> might experience some problems. </w:t>
      </w:r>
    </w:p>
    <w:p w:rsidR="00784920" w:rsidRPr="009F5312" w:rsidRDefault="00784920" w:rsidP="009F53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9F5312" w:rsidRPr="002C5626" w:rsidRDefault="00145F96" w:rsidP="002C562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Look forward to seeing you in Zoom on April 22 at 9:00 CEST.</w:t>
      </w:r>
    </w:p>
    <w:sectPr w:rsidR="009F5312" w:rsidRPr="002C56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451"/>
    <w:multiLevelType w:val="hybridMultilevel"/>
    <w:tmpl w:val="1DA8F83C"/>
    <w:lvl w:ilvl="0" w:tplc="0994C41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21EC"/>
    <w:multiLevelType w:val="hybridMultilevel"/>
    <w:tmpl w:val="149E6A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D5578"/>
    <w:multiLevelType w:val="hybridMultilevel"/>
    <w:tmpl w:val="5792D21E"/>
    <w:lvl w:ilvl="0" w:tplc="0994C41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69D7"/>
    <w:multiLevelType w:val="hybridMultilevel"/>
    <w:tmpl w:val="656418A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14544"/>
    <w:multiLevelType w:val="hybridMultilevel"/>
    <w:tmpl w:val="21F289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982101"/>
    <w:multiLevelType w:val="hybridMultilevel"/>
    <w:tmpl w:val="85662D68"/>
    <w:lvl w:ilvl="0" w:tplc="0994C41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12"/>
    <w:rsid w:val="0011079C"/>
    <w:rsid w:val="00145F96"/>
    <w:rsid w:val="001740FF"/>
    <w:rsid w:val="002C5626"/>
    <w:rsid w:val="004D63C0"/>
    <w:rsid w:val="00521EBB"/>
    <w:rsid w:val="00553A8D"/>
    <w:rsid w:val="00784920"/>
    <w:rsid w:val="007C2BC3"/>
    <w:rsid w:val="00871C31"/>
    <w:rsid w:val="009F5312"/>
    <w:rsid w:val="00BA2275"/>
    <w:rsid w:val="00C5300A"/>
    <w:rsid w:val="00C9190D"/>
    <w:rsid w:val="00E05646"/>
    <w:rsid w:val="00F7709C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B26A"/>
  <w15:chartTrackingRefBased/>
  <w15:docId w15:val="{F741D154-1BEF-4F86-BD31-C745F1FE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189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Helenius</dc:creator>
  <cp:keywords/>
  <dc:description/>
  <cp:lastModifiedBy>Jonna Helenius</cp:lastModifiedBy>
  <cp:revision>6</cp:revision>
  <dcterms:created xsi:type="dcterms:W3CDTF">2020-04-14T06:43:00Z</dcterms:created>
  <dcterms:modified xsi:type="dcterms:W3CDTF">2020-04-17T09:16:00Z</dcterms:modified>
</cp:coreProperties>
</file>